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80A6E" w:rsidRPr="00080A6E" w:rsidRDefault="00080A6E" w:rsidP="00080A6E">
      <w:pPr>
        <w:pStyle w:val="a7"/>
        <w:shd w:val="clear" w:color="auto" w:fill="auto"/>
        <w:spacing w:line="240" w:lineRule="auto"/>
        <w:rPr>
          <w:rFonts w:ascii="PT Astra Serif" w:hAnsi="PT Astra Serif"/>
          <w:b/>
          <w:sz w:val="24"/>
          <w:szCs w:val="24"/>
        </w:rPr>
      </w:pPr>
      <w:r w:rsidRPr="00080A6E">
        <w:rPr>
          <w:rFonts w:ascii="PT Astra Serif" w:hAnsi="PT Astra Serif"/>
          <w:b/>
          <w:sz w:val="24"/>
          <w:szCs w:val="24"/>
        </w:rPr>
        <w:t>Направление «</w:t>
      </w:r>
      <w:r w:rsidR="006405E3">
        <w:rPr>
          <w:rFonts w:ascii="PT Astra Serif" w:hAnsi="PT Astra Serif"/>
          <w:b/>
          <w:sz w:val="24"/>
          <w:szCs w:val="24"/>
        </w:rPr>
        <w:t>Информационная безопасность</w:t>
      </w:r>
      <w:r w:rsidRPr="00080A6E">
        <w:rPr>
          <w:rFonts w:ascii="PT Astra Serif" w:hAnsi="PT Astra Serif"/>
          <w:b/>
          <w:sz w:val="24"/>
          <w:szCs w:val="24"/>
        </w:rPr>
        <w:t>»</w:t>
      </w:r>
    </w:p>
    <w:p w:rsidR="00080A6E" w:rsidRPr="00080A6E" w:rsidRDefault="00080A6E" w:rsidP="00080A6E">
      <w:pPr>
        <w:pStyle w:val="a7"/>
        <w:shd w:val="clear" w:color="auto" w:fill="auto"/>
        <w:spacing w:line="240" w:lineRule="auto"/>
        <w:rPr>
          <w:rFonts w:ascii="PT Astra Serif" w:hAnsi="PT Astra Serif"/>
          <w:b/>
          <w:sz w:val="24"/>
          <w:szCs w:val="24"/>
        </w:rPr>
      </w:pPr>
      <w:r w:rsidRPr="00080A6E">
        <w:rPr>
          <w:rFonts w:ascii="PT Astra Serif" w:hAnsi="PT Astra Serif"/>
          <w:b/>
          <w:sz w:val="24"/>
          <w:szCs w:val="24"/>
        </w:rPr>
        <w:t xml:space="preserve">Теоретический тур </w:t>
      </w:r>
    </w:p>
    <w:p w:rsidR="00080A6E" w:rsidRDefault="008A46C7" w:rsidP="00080A6E">
      <w:pPr>
        <w:pStyle w:val="a7"/>
        <w:shd w:val="clear" w:color="auto" w:fill="auto"/>
        <w:spacing w:line="240" w:lineRule="auto"/>
        <w:jc w:val="left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>Время выполнения – 9</w:t>
      </w:r>
      <w:bookmarkStart w:id="0" w:name="_GoBack"/>
      <w:bookmarkEnd w:id="0"/>
      <w:r w:rsidR="006405E3">
        <w:rPr>
          <w:rFonts w:ascii="PT Astra Serif" w:hAnsi="PT Astra Serif"/>
          <w:b/>
          <w:sz w:val="24"/>
          <w:szCs w:val="24"/>
        </w:rPr>
        <w:t>0</w:t>
      </w:r>
      <w:r w:rsidR="00080A6E" w:rsidRPr="00080A6E">
        <w:rPr>
          <w:rFonts w:ascii="PT Astra Serif" w:hAnsi="PT Astra Serif"/>
          <w:b/>
          <w:sz w:val="24"/>
          <w:szCs w:val="24"/>
        </w:rPr>
        <w:t xml:space="preserve"> минут</w:t>
      </w:r>
    </w:p>
    <w:p w:rsidR="006405E3" w:rsidRPr="00037258" w:rsidRDefault="006405E3" w:rsidP="006405E3">
      <w:pPr>
        <w:spacing w:after="0" w:line="240" w:lineRule="auto"/>
        <w:rPr>
          <w:rFonts w:ascii="PT Astra Serif" w:eastAsia="Arial Unicode MS" w:hAnsi="PT Astra Serif" w:cs="Times New Roman"/>
          <w:sz w:val="24"/>
          <w:szCs w:val="24"/>
          <w:lang w:eastAsia="ru-RU"/>
        </w:rPr>
      </w:pPr>
      <w:r w:rsidRPr="00037258">
        <w:rPr>
          <w:rFonts w:ascii="PT Astra Serif" w:eastAsia="Arial Unicode MS" w:hAnsi="PT Astra Serif" w:cs="Times New Roman"/>
          <w:sz w:val="24"/>
          <w:szCs w:val="24"/>
          <w:lang w:eastAsia="ru-RU"/>
        </w:rPr>
        <w:t>Максимальное количество первичных баллов – 30</w:t>
      </w:r>
    </w:p>
    <w:p w:rsidR="006405E3" w:rsidRPr="00037258" w:rsidRDefault="006405E3" w:rsidP="006405E3">
      <w:pPr>
        <w:spacing w:after="0" w:line="240" w:lineRule="auto"/>
        <w:rPr>
          <w:rFonts w:ascii="PT Astra Serif" w:eastAsia="Arial Unicode MS" w:hAnsi="PT Astra Serif" w:cs="Times New Roman"/>
          <w:sz w:val="24"/>
          <w:szCs w:val="24"/>
          <w:lang w:eastAsia="ru-RU"/>
        </w:rPr>
      </w:pPr>
      <w:r w:rsidRPr="00037258">
        <w:rPr>
          <w:rFonts w:ascii="PT Astra Serif" w:eastAsia="Arial Unicode MS" w:hAnsi="PT Astra Serif" w:cs="Times New Roman"/>
          <w:sz w:val="24"/>
          <w:szCs w:val="24"/>
          <w:lang w:eastAsia="ru-RU"/>
        </w:rPr>
        <w:t xml:space="preserve">Максимальное количество итоговых баллов – 100  </w:t>
      </w:r>
    </w:p>
    <w:p w:rsidR="00D76A35" w:rsidRPr="00080A6E" w:rsidRDefault="00D76A35" w:rsidP="00080A6E">
      <w:pPr>
        <w:pStyle w:val="a7"/>
        <w:shd w:val="clear" w:color="auto" w:fill="auto"/>
        <w:spacing w:line="240" w:lineRule="auto"/>
        <w:jc w:val="left"/>
        <w:rPr>
          <w:rFonts w:ascii="PT Astra Serif" w:hAnsi="PT Astra Serif"/>
          <w:b/>
          <w:sz w:val="24"/>
          <w:szCs w:val="24"/>
        </w:rPr>
      </w:pPr>
    </w:p>
    <w:p w:rsidR="00080A6E" w:rsidRPr="00080A6E" w:rsidRDefault="00080A6E" w:rsidP="00080A6E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Общая часть</w:t>
      </w: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080A6E">
        <w:rPr>
          <w:rFonts w:ascii="PT Astra Serif" w:hAnsi="PT Astra Serif" w:cs="Times New Roman"/>
          <w:sz w:val="24"/>
          <w:szCs w:val="24"/>
        </w:rPr>
        <w:t xml:space="preserve">1. </w:t>
      </w:r>
      <w:r>
        <w:rPr>
          <w:rFonts w:ascii="PT Astra Serif" w:hAnsi="PT Astra Serif" w:cs="Times New Roman"/>
          <w:b/>
          <w:sz w:val="24"/>
          <w:szCs w:val="24"/>
        </w:rPr>
        <w:t xml:space="preserve">Из предложенных рисунков </w:t>
      </w:r>
      <w:r w:rsidRPr="00080A6E">
        <w:rPr>
          <w:rFonts w:ascii="PT Astra Serif" w:hAnsi="PT Astra Serif" w:cs="Times New Roman"/>
          <w:b/>
          <w:sz w:val="24"/>
          <w:szCs w:val="24"/>
        </w:rPr>
        <w:t xml:space="preserve">выберите два, на которых изображены устройства для </w:t>
      </w:r>
      <w:r>
        <w:rPr>
          <w:rFonts w:ascii="PT Astra Serif" w:hAnsi="PT Astra Serif" w:cs="Times New Roman"/>
          <w:b/>
          <w:sz w:val="24"/>
          <w:szCs w:val="24"/>
        </w:rPr>
        <w:t xml:space="preserve">получения и передачи информации </w:t>
      </w:r>
      <w:r w:rsidRPr="00080A6E">
        <w:rPr>
          <w:rFonts w:ascii="PT Astra Serif" w:hAnsi="PT Astra Serif" w:cs="Times New Roman"/>
          <w:sz w:val="24"/>
          <w:szCs w:val="24"/>
        </w:rPr>
        <w:t>(1 балл)</w:t>
      </w: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tbl>
      <w:tblPr>
        <w:tblStyle w:val="a4"/>
        <w:tblW w:w="9997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2468"/>
        <w:gridCol w:w="2635"/>
        <w:gridCol w:w="2575"/>
        <w:gridCol w:w="2319"/>
      </w:tblGrid>
      <w:tr w:rsidR="00080A6E" w:rsidRPr="00080A6E" w:rsidTr="006405E3">
        <w:trPr>
          <w:trHeight w:val="265"/>
        </w:trPr>
        <w:tc>
          <w:tcPr>
            <w:tcW w:w="2468" w:type="dxa"/>
          </w:tcPr>
          <w:p w:rsidR="00080A6E" w:rsidRPr="00080A6E" w:rsidRDefault="00080A6E" w:rsidP="00080A6E">
            <w:pPr>
              <w:pStyle w:val="a7"/>
              <w:shd w:val="clear" w:color="auto" w:fill="auto"/>
              <w:spacing w:line="240" w:lineRule="auto"/>
              <w:rPr>
                <w:rFonts w:ascii="PT Astra Serif" w:hAnsi="PT Astra Serif"/>
                <w:b/>
                <w:sz w:val="24"/>
                <w:szCs w:val="24"/>
              </w:rPr>
            </w:pPr>
            <w:r w:rsidRPr="00080A6E">
              <w:rPr>
                <w:rFonts w:ascii="PT Astra Serif" w:hAnsi="PT Astra Serif"/>
                <w:sz w:val="24"/>
                <w:szCs w:val="24"/>
              </w:rPr>
              <w:t>А</w:t>
            </w:r>
          </w:p>
        </w:tc>
        <w:tc>
          <w:tcPr>
            <w:tcW w:w="2635" w:type="dxa"/>
          </w:tcPr>
          <w:p w:rsidR="00080A6E" w:rsidRPr="00080A6E" w:rsidRDefault="00080A6E" w:rsidP="00080A6E">
            <w:pPr>
              <w:pStyle w:val="a7"/>
              <w:shd w:val="clear" w:color="auto" w:fill="auto"/>
              <w:spacing w:line="240" w:lineRule="auto"/>
              <w:rPr>
                <w:rFonts w:ascii="PT Astra Serif" w:hAnsi="PT Astra Serif"/>
                <w:b/>
                <w:sz w:val="24"/>
                <w:szCs w:val="24"/>
              </w:rPr>
            </w:pPr>
            <w:r w:rsidRPr="00080A6E">
              <w:rPr>
                <w:rFonts w:ascii="PT Astra Serif" w:hAnsi="PT Astra Serif"/>
                <w:sz w:val="24"/>
                <w:szCs w:val="24"/>
              </w:rPr>
              <w:t>Б</w:t>
            </w:r>
          </w:p>
        </w:tc>
        <w:tc>
          <w:tcPr>
            <w:tcW w:w="2575" w:type="dxa"/>
          </w:tcPr>
          <w:p w:rsidR="00080A6E" w:rsidRPr="00080A6E" w:rsidRDefault="00080A6E" w:rsidP="00080A6E">
            <w:pPr>
              <w:pStyle w:val="a7"/>
              <w:shd w:val="clear" w:color="auto" w:fill="auto"/>
              <w:spacing w:line="240" w:lineRule="auto"/>
              <w:rPr>
                <w:rFonts w:ascii="PT Astra Serif" w:hAnsi="PT Astra Serif"/>
                <w:b/>
                <w:sz w:val="24"/>
                <w:szCs w:val="24"/>
              </w:rPr>
            </w:pPr>
            <w:r w:rsidRPr="00080A6E">
              <w:rPr>
                <w:rFonts w:ascii="PT Astra Serif" w:hAnsi="PT Astra Serif"/>
                <w:sz w:val="24"/>
                <w:szCs w:val="24"/>
              </w:rPr>
              <w:t>В</w:t>
            </w:r>
          </w:p>
        </w:tc>
        <w:tc>
          <w:tcPr>
            <w:tcW w:w="2319" w:type="dxa"/>
          </w:tcPr>
          <w:p w:rsidR="00080A6E" w:rsidRPr="00080A6E" w:rsidRDefault="00080A6E" w:rsidP="00080A6E">
            <w:pPr>
              <w:pStyle w:val="a7"/>
              <w:shd w:val="clear" w:color="auto" w:fill="auto"/>
              <w:spacing w:line="240" w:lineRule="auto"/>
              <w:rPr>
                <w:rFonts w:ascii="PT Astra Serif" w:hAnsi="PT Astra Serif"/>
                <w:sz w:val="24"/>
                <w:szCs w:val="24"/>
              </w:rPr>
            </w:pPr>
            <w:r w:rsidRPr="00080A6E">
              <w:rPr>
                <w:rFonts w:ascii="PT Astra Serif" w:hAnsi="PT Astra Serif"/>
                <w:sz w:val="24"/>
                <w:szCs w:val="24"/>
              </w:rPr>
              <w:t>Г</w:t>
            </w:r>
          </w:p>
        </w:tc>
      </w:tr>
      <w:tr w:rsidR="00080A6E" w:rsidRPr="00080A6E" w:rsidTr="006405E3">
        <w:trPr>
          <w:trHeight w:val="2362"/>
        </w:trPr>
        <w:tc>
          <w:tcPr>
            <w:tcW w:w="2468" w:type="dxa"/>
          </w:tcPr>
          <w:p w:rsidR="00080A6E" w:rsidRPr="00080A6E" w:rsidRDefault="00236E1B" w:rsidP="00080A6E">
            <w:pPr>
              <w:pStyle w:val="a7"/>
              <w:shd w:val="clear" w:color="auto" w:fill="auto"/>
              <w:spacing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noProof/>
                <w:sz w:val="24"/>
                <w:szCs w:val="24"/>
              </w:rPr>
              <w:object w:dxaOrig="1440" w:dyaOrig="14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6" type="#_x0000_t75" style="position:absolute;left:0;text-align:left;margin-left:-4.75pt;margin-top:21.3pt;width:103.25pt;height:100.05pt;z-index:251661312;mso-position-horizontal-relative:text;mso-position-vertical-relative:text" wrapcoords="-72 0 -72 21525 21600 21525 21600 0 -72 0">
                  <v:imagedata r:id="rId7" o:title=""/>
                  <w10:wrap type="tight"/>
                </v:shape>
                <o:OLEObject Type="Embed" ProgID="PBrush" ShapeID="_x0000_s1026" DrawAspect="Content" ObjectID="_1758721601" r:id="rId8"/>
              </w:object>
            </w:r>
          </w:p>
        </w:tc>
        <w:tc>
          <w:tcPr>
            <w:tcW w:w="2635" w:type="dxa"/>
          </w:tcPr>
          <w:p w:rsidR="00080A6E" w:rsidRPr="00080A6E" w:rsidRDefault="00236E1B" w:rsidP="00080A6E">
            <w:pPr>
              <w:pStyle w:val="a7"/>
              <w:shd w:val="clear" w:color="auto" w:fill="auto"/>
              <w:spacing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noProof/>
                <w:sz w:val="24"/>
                <w:szCs w:val="24"/>
              </w:rPr>
              <w:object w:dxaOrig="1440" w:dyaOrig="1440">
                <v:shape id="_x0000_s1028" type="#_x0000_t75" style="position:absolute;left:0;text-align:left;margin-left:.25pt;margin-top:21.3pt;width:124.15pt;height:84.4pt;z-index:251664384;mso-position-horizontal-relative:text;mso-position-vertical-relative:text" wrapcoords="-130 0 -130 21409 21600 21409 21600 0 -130 0">
                  <v:imagedata r:id="rId9" o:title=""/>
                  <w10:wrap type="tight"/>
                </v:shape>
                <o:OLEObject Type="Embed" ProgID="PBrush" ShapeID="_x0000_s1028" DrawAspect="Content" ObjectID="_1758721602" r:id="rId10"/>
              </w:object>
            </w:r>
          </w:p>
        </w:tc>
        <w:tc>
          <w:tcPr>
            <w:tcW w:w="2575" w:type="dxa"/>
          </w:tcPr>
          <w:p w:rsidR="00080A6E" w:rsidRPr="00080A6E" w:rsidRDefault="00236E1B" w:rsidP="00080A6E">
            <w:pPr>
              <w:pStyle w:val="a7"/>
              <w:shd w:val="clear" w:color="auto" w:fill="auto"/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noProof/>
                <w:sz w:val="24"/>
                <w:szCs w:val="24"/>
              </w:rPr>
              <w:object w:dxaOrig="1440" w:dyaOrig="1440">
                <v:shape id="_x0000_s1027" type="#_x0000_t75" style="position:absolute;margin-left:13.7pt;margin-top:6pt;width:86.05pt;height:115.85pt;z-index:251662336;mso-position-horizontal-relative:text;mso-position-vertical-relative:text" wrapcoords="-129 0 -129 21518 21600 21518 21600 0 -129 0">
                  <v:imagedata r:id="rId11" o:title="" chromakey="white"/>
                  <w10:wrap type="tight"/>
                </v:shape>
                <o:OLEObject Type="Embed" ProgID="PBrush" ShapeID="_x0000_s1027" DrawAspect="Content" ObjectID="_1758721603" r:id="rId12"/>
              </w:object>
            </w:r>
          </w:p>
        </w:tc>
        <w:tc>
          <w:tcPr>
            <w:tcW w:w="2319" w:type="dxa"/>
          </w:tcPr>
          <w:p w:rsidR="00080A6E" w:rsidRPr="00080A6E" w:rsidRDefault="00080A6E" w:rsidP="00080A6E">
            <w:pPr>
              <w:pStyle w:val="a7"/>
              <w:shd w:val="clear" w:color="auto" w:fill="auto"/>
              <w:spacing w:line="240" w:lineRule="auto"/>
              <w:rPr>
                <w:rFonts w:ascii="PT Astra Serif" w:hAnsi="PT Astra Serif"/>
                <w:sz w:val="24"/>
                <w:szCs w:val="24"/>
              </w:rPr>
            </w:pPr>
            <w:r w:rsidRPr="00080A6E">
              <w:rPr>
                <w:rFonts w:ascii="PT Astra Serif" w:hAnsi="PT Astra Serif"/>
                <w:noProof/>
                <w:sz w:val="24"/>
                <w:szCs w:val="24"/>
              </w:rPr>
              <w:drawing>
                <wp:anchor distT="0" distB="0" distL="114300" distR="114300" simplePos="0" relativeHeight="251663360" behindDoc="1" locked="0" layoutInCell="1" allowOverlap="1" wp14:anchorId="1F58C308" wp14:editId="2B3EBC2F">
                  <wp:simplePos x="0" y="0"/>
                  <wp:positionH relativeFrom="column">
                    <wp:posOffset>-45803</wp:posOffset>
                  </wp:positionH>
                  <wp:positionV relativeFrom="paragraph">
                    <wp:posOffset>65</wp:posOffset>
                  </wp:positionV>
                  <wp:extent cx="1378826" cy="1376856"/>
                  <wp:effectExtent l="19050" t="0" r="0" b="0"/>
                  <wp:wrapTight wrapText="bothSides">
                    <wp:wrapPolygon edited="0">
                      <wp:start x="-298" y="0"/>
                      <wp:lineTo x="-298" y="21219"/>
                      <wp:lineTo x="21487" y="21219"/>
                      <wp:lineTo x="21487" y="0"/>
                      <wp:lineTo x="-298" y="0"/>
                    </wp:wrapPolygon>
                  </wp:wrapTight>
                  <wp:docPr id="37" name="Рисунок 37" descr="https://trikky.ru/wp-content/blogs.dir/1/files/2022/07/31/1645114915-2-kartinkin-net-p-r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https://trikky.ru/wp-content/blogs.dir/1/files/2022/07/31/1645114915-2-kartinkin-net-p-r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8826" cy="13768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80A6E" w:rsidRPr="00080A6E" w:rsidRDefault="00080A6E" w:rsidP="00080A6E">
      <w:pPr>
        <w:pStyle w:val="20"/>
        <w:shd w:val="clear" w:color="auto" w:fill="auto"/>
        <w:spacing w:before="0" w:after="0" w:line="240" w:lineRule="auto"/>
        <w:ind w:left="20"/>
        <w:rPr>
          <w:rFonts w:ascii="PT Astra Serif" w:hAnsi="PT Astra Serif" w:cs="Times New Roman"/>
          <w:b w:val="0"/>
          <w:sz w:val="24"/>
          <w:szCs w:val="24"/>
        </w:rPr>
      </w:pPr>
      <w:proofErr w:type="gramStart"/>
      <w:r w:rsidRPr="00080A6E">
        <w:rPr>
          <w:rFonts w:ascii="PT Astra Serif" w:hAnsi="PT Astra Serif" w:cs="Times New Roman"/>
          <w:sz w:val="24"/>
          <w:szCs w:val="24"/>
        </w:rPr>
        <w:t>Ответ:</w:t>
      </w:r>
      <w:r w:rsidRPr="00080A6E">
        <w:rPr>
          <w:rFonts w:ascii="PT Astra Serif" w:hAnsi="PT Astra Serif" w:cs="Times New Roman"/>
          <w:b w:val="0"/>
          <w:sz w:val="24"/>
          <w:szCs w:val="24"/>
        </w:rPr>
        <w:t>_</w:t>
      </w:r>
      <w:proofErr w:type="gramEnd"/>
      <w:r w:rsidRPr="00080A6E">
        <w:rPr>
          <w:rFonts w:ascii="PT Astra Serif" w:hAnsi="PT Astra Serif" w:cs="Times New Roman"/>
          <w:b w:val="0"/>
          <w:sz w:val="24"/>
          <w:szCs w:val="24"/>
        </w:rPr>
        <w:t>_________________________</w:t>
      </w: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080A6E" w:rsidRPr="00080A6E" w:rsidRDefault="00080A6E" w:rsidP="006405E3">
      <w:pPr>
        <w:pStyle w:val="20"/>
        <w:shd w:val="clear" w:color="auto" w:fill="auto"/>
        <w:spacing w:before="0" w:after="0" w:line="240" w:lineRule="auto"/>
        <w:ind w:left="20"/>
        <w:jc w:val="both"/>
        <w:rPr>
          <w:rFonts w:ascii="PT Astra Serif" w:hAnsi="PT Astra Serif" w:cs="Times New Roman"/>
          <w:b w:val="0"/>
          <w:sz w:val="24"/>
          <w:szCs w:val="24"/>
        </w:rPr>
      </w:pPr>
      <w:r w:rsidRPr="00080A6E">
        <w:rPr>
          <w:rFonts w:ascii="PT Astra Serif" w:hAnsi="PT Astra Serif" w:cs="Times New Roman"/>
          <w:b w:val="0"/>
          <w:noProof/>
          <w:sz w:val="24"/>
          <w:szCs w:val="24"/>
          <w:lang w:eastAsia="ru-RU"/>
        </w:rPr>
        <w:drawing>
          <wp:anchor distT="0" distB="0" distL="114300" distR="114300" simplePos="0" relativeHeight="251665408" behindDoc="1" locked="0" layoutInCell="1" allowOverlap="1" wp14:anchorId="66AAE15D" wp14:editId="4494A56B">
            <wp:simplePos x="0" y="0"/>
            <wp:positionH relativeFrom="column">
              <wp:posOffset>4535221</wp:posOffset>
            </wp:positionH>
            <wp:positionV relativeFrom="paragraph">
              <wp:posOffset>183831</wp:posOffset>
            </wp:positionV>
            <wp:extent cx="1920875" cy="2676525"/>
            <wp:effectExtent l="19050" t="0" r="3175" b="0"/>
            <wp:wrapTight wrapText="bothSides">
              <wp:wrapPolygon edited="0">
                <wp:start x="-214" y="0"/>
                <wp:lineTo x="-214" y="21523"/>
                <wp:lineTo x="21636" y="21523"/>
                <wp:lineTo x="21636" y="0"/>
                <wp:lineTo x="-214" y="0"/>
              </wp:wrapPolygon>
            </wp:wrapTight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875" cy="267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80A6E">
        <w:rPr>
          <w:rFonts w:ascii="PT Astra Serif" w:hAnsi="PT Astra Serif" w:cs="Times New Roman"/>
          <w:sz w:val="24"/>
          <w:szCs w:val="24"/>
        </w:rPr>
        <w:t xml:space="preserve">2. Рассмотрите предложенную скульптуру. Определите, какой профессии </w:t>
      </w:r>
      <w:r>
        <w:rPr>
          <w:rFonts w:ascii="PT Astra Serif" w:hAnsi="PT Astra Serif" w:cs="Times New Roman"/>
          <w:sz w:val="24"/>
          <w:szCs w:val="24"/>
        </w:rPr>
        <w:t xml:space="preserve">человек </w:t>
      </w:r>
      <w:r w:rsidRPr="00080A6E">
        <w:rPr>
          <w:rFonts w:ascii="PT Astra Serif" w:hAnsi="PT Astra Serif" w:cs="Times New Roman"/>
          <w:sz w:val="24"/>
          <w:szCs w:val="24"/>
        </w:rPr>
        <w:t>изображен на скульптуре</w:t>
      </w:r>
      <w:r>
        <w:rPr>
          <w:rFonts w:ascii="PT Astra Serif" w:hAnsi="PT Astra Serif" w:cs="Times New Roman"/>
          <w:b w:val="0"/>
          <w:sz w:val="24"/>
          <w:szCs w:val="24"/>
        </w:rPr>
        <w:t xml:space="preserve"> </w:t>
      </w:r>
      <w:r w:rsidRPr="00080A6E">
        <w:rPr>
          <w:rFonts w:ascii="PT Astra Serif" w:hAnsi="PT Astra Serif" w:cs="Times New Roman"/>
          <w:b w:val="0"/>
          <w:sz w:val="24"/>
          <w:szCs w:val="24"/>
        </w:rPr>
        <w:t>(1 балл)</w:t>
      </w:r>
    </w:p>
    <w:p w:rsidR="00080A6E" w:rsidRPr="00080A6E" w:rsidRDefault="00080A6E" w:rsidP="006405E3">
      <w:pPr>
        <w:pStyle w:val="20"/>
        <w:shd w:val="clear" w:color="auto" w:fill="auto"/>
        <w:spacing w:before="0" w:after="0" w:line="240" w:lineRule="auto"/>
        <w:ind w:left="20"/>
        <w:jc w:val="both"/>
        <w:rPr>
          <w:rFonts w:ascii="PT Astra Serif" w:hAnsi="PT Astra Serif" w:cs="Times New Roman"/>
          <w:b w:val="0"/>
          <w:sz w:val="24"/>
          <w:szCs w:val="24"/>
        </w:rPr>
      </w:pPr>
      <w:r w:rsidRPr="00080A6E">
        <w:rPr>
          <w:rFonts w:ascii="PT Astra Serif" w:hAnsi="PT Astra Serif" w:cs="Times New Roman"/>
          <w:b w:val="0"/>
          <w:sz w:val="24"/>
          <w:szCs w:val="24"/>
        </w:rPr>
        <w:t xml:space="preserve">            Для справки:</w:t>
      </w:r>
      <w:r>
        <w:rPr>
          <w:rFonts w:ascii="PT Astra Serif" w:hAnsi="PT Astra Serif" w:cs="Times New Roman"/>
          <w:sz w:val="24"/>
          <w:szCs w:val="24"/>
        </w:rPr>
        <w:t xml:space="preserve"> </w:t>
      </w:r>
      <w:r w:rsidRPr="00080A6E">
        <w:rPr>
          <w:rFonts w:ascii="PT Astra Serif" w:hAnsi="PT Astra Serif" w:cs="Times New Roman"/>
          <w:b w:val="0"/>
          <w:sz w:val="24"/>
          <w:szCs w:val="24"/>
        </w:rPr>
        <w:t>Скульптор Олег Киевский (</w:t>
      </w:r>
      <w:proofErr w:type="spellStart"/>
      <w:r w:rsidRPr="00080A6E">
        <w:rPr>
          <w:rFonts w:ascii="PT Astra Serif" w:hAnsi="PT Astra Serif" w:cs="Times New Roman"/>
          <w:b w:val="0"/>
          <w:sz w:val="24"/>
          <w:szCs w:val="24"/>
        </w:rPr>
        <w:t>Вольников</w:t>
      </w:r>
      <w:proofErr w:type="spellEnd"/>
      <w:r w:rsidRPr="00080A6E">
        <w:rPr>
          <w:rFonts w:ascii="PT Astra Serif" w:hAnsi="PT Astra Serif" w:cs="Times New Roman"/>
          <w:b w:val="0"/>
          <w:sz w:val="24"/>
          <w:szCs w:val="24"/>
        </w:rPr>
        <w:t xml:space="preserve">) родился в 1961г. в Хабаровске, член Московского Союза Художников (секция скульптуры), работает с камнем, бронзой, шамотом. </w:t>
      </w:r>
    </w:p>
    <w:p w:rsidR="00080A6E" w:rsidRPr="00080A6E" w:rsidRDefault="00080A6E" w:rsidP="006405E3">
      <w:pPr>
        <w:pStyle w:val="20"/>
        <w:shd w:val="clear" w:color="auto" w:fill="auto"/>
        <w:spacing w:before="0" w:after="0" w:line="240" w:lineRule="auto"/>
        <w:ind w:left="20"/>
        <w:jc w:val="both"/>
        <w:rPr>
          <w:rFonts w:ascii="PT Astra Serif" w:hAnsi="PT Astra Serif" w:cs="Times New Roman"/>
          <w:b w:val="0"/>
          <w:sz w:val="24"/>
          <w:szCs w:val="24"/>
        </w:rPr>
      </w:pPr>
      <w:r w:rsidRPr="00080A6E">
        <w:rPr>
          <w:rFonts w:ascii="PT Astra Serif" w:hAnsi="PT Astra Serif" w:cs="Times New Roman"/>
          <w:b w:val="0"/>
          <w:sz w:val="24"/>
          <w:szCs w:val="24"/>
        </w:rPr>
        <w:t>5 октября 2010г. в г.</w:t>
      </w:r>
      <w:r>
        <w:rPr>
          <w:rFonts w:ascii="PT Astra Serif" w:hAnsi="PT Astra Serif" w:cs="Times New Roman"/>
          <w:b w:val="0"/>
          <w:sz w:val="24"/>
          <w:szCs w:val="24"/>
        </w:rPr>
        <w:t xml:space="preserve"> </w:t>
      </w:r>
      <w:r w:rsidRPr="00080A6E">
        <w:rPr>
          <w:rFonts w:ascii="PT Astra Serif" w:hAnsi="PT Astra Serif" w:cs="Times New Roman"/>
          <w:b w:val="0"/>
          <w:sz w:val="24"/>
          <w:szCs w:val="24"/>
        </w:rPr>
        <w:t>Томске в Учительском сквере, который находится возле главного корпуса Томского государственного педагогического университета была установлена скульптурная композиция, автор композиции — Олег Киевский. Он стал лучшим по результатам специального конкурса на выполнение скульптурной композиции в 2010 г., участие в котором принимали 12 скульпторов из Санкт-Петербурга, Москвы, Подмосковья, Екатеринбурга, Томска, Асина и Стрежевого. Скульптура отливалась в городе Смоленске.</w:t>
      </w:r>
      <w:r w:rsidRPr="00080A6E">
        <w:rPr>
          <w:rFonts w:ascii="PT Astra Serif" w:hAnsi="PT Astra Serif" w:cs="Times New Roman"/>
          <w:b w:val="0"/>
          <w:i/>
          <w:sz w:val="24"/>
          <w:szCs w:val="24"/>
        </w:rPr>
        <w:t xml:space="preserve">  </w:t>
      </w:r>
    </w:p>
    <w:p w:rsidR="00080A6E" w:rsidRPr="00080A6E" w:rsidRDefault="00080A6E" w:rsidP="006405E3">
      <w:pPr>
        <w:spacing w:after="0" w:line="240" w:lineRule="auto"/>
        <w:ind w:left="20"/>
        <w:jc w:val="both"/>
        <w:rPr>
          <w:rFonts w:ascii="PT Astra Serif" w:hAnsi="PT Astra Serif" w:cs="Times New Roman"/>
          <w:sz w:val="24"/>
          <w:szCs w:val="24"/>
        </w:rPr>
      </w:pPr>
      <w:proofErr w:type="gramStart"/>
      <w:r w:rsidRPr="00080A6E">
        <w:rPr>
          <w:rFonts w:ascii="PT Astra Serif" w:hAnsi="PT Astra Serif" w:cs="Times New Roman"/>
          <w:b/>
          <w:sz w:val="24"/>
          <w:szCs w:val="24"/>
        </w:rPr>
        <w:t>Ответ:</w:t>
      </w:r>
      <w:r w:rsidRPr="00080A6E">
        <w:rPr>
          <w:rFonts w:ascii="PT Astra Serif" w:hAnsi="PT Astra Serif" w:cs="Times New Roman"/>
          <w:sz w:val="24"/>
          <w:szCs w:val="24"/>
        </w:rPr>
        <w:t>_</w:t>
      </w:r>
      <w:proofErr w:type="gramEnd"/>
      <w:r w:rsidRPr="00080A6E">
        <w:rPr>
          <w:rFonts w:ascii="PT Astra Serif" w:hAnsi="PT Astra Serif" w:cs="Times New Roman"/>
          <w:sz w:val="24"/>
          <w:szCs w:val="24"/>
        </w:rPr>
        <w:t>__________________________________</w:t>
      </w: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080A6E">
        <w:rPr>
          <w:rFonts w:ascii="PT Astra Serif" w:hAnsi="PT Astra Serif" w:cs="Times New Roman"/>
          <w:sz w:val="24"/>
          <w:szCs w:val="24"/>
        </w:rPr>
        <w:t>3.</w:t>
      </w:r>
      <w:r w:rsidRPr="00080A6E">
        <w:rPr>
          <w:rFonts w:ascii="PT Astra Serif" w:hAnsi="PT Astra Serif" w:cs="Times New Roman"/>
          <w:b/>
          <w:sz w:val="24"/>
          <w:szCs w:val="24"/>
        </w:rPr>
        <w:t xml:space="preserve"> Как называется элемент электрической схемы, изображенн</w:t>
      </w:r>
      <w:r w:rsidR="00ED07CD">
        <w:rPr>
          <w:rFonts w:ascii="PT Astra Serif" w:hAnsi="PT Astra Serif" w:cs="Times New Roman"/>
          <w:b/>
          <w:sz w:val="24"/>
          <w:szCs w:val="24"/>
        </w:rPr>
        <w:t>ы</w:t>
      </w:r>
      <w:r w:rsidRPr="00080A6E">
        <w:rPr>
          <w:rFonts w:ascii="PT Astra Serif" w:hAnsi="PT Astra Serif" w:cs="Times New Roman"/>
          <w:b/>
          <w:sz w:val="24"/>
          <w:szCs w:val="24"/>
        </w:rPr>
        <w:t>й на рисунке?</w:t>
      </w:r>
      <w:r w:rsidRPr="00080A6E">
        <w:rPr>
          <w:rFonts w:ascii="PT Astra Serif" w:hAnsi="PT Astra Serif" w:cs="Times New Roman"/>
          <w:sz w:val="24"/>
          <w:szCs w:val="24"/>
        </w:rPr>
        <w:t xml:space="preserve"> (1 балл)</w:t>
      </w: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080A6E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2D5C7B45" wp14:editId="4FF1E3CD">
            <wp:extent cx="790247" cy="582631"/>
            <wp:effectExtent l="1905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06" cy="5828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proofErr w:type="gramStart"/>
      <w:r w:rsidRPr="00080A6E">
        <w:rPr>
          <w:rFonts w:ascii="PT Astra Serif" w:hAnsi="PT Astra Serif" w:cs="Times New Roman"/>
          <w:b/>
          <w:sz w:val="24"/>
          <w:szCs w:val="24"/>
        </w:rPr>
        <w:t>Ответ:</w:t>
      </w:r>
      <w:r w:rsidRPr="00080A6E">
        <w:rPr>
          <w:rFonts w:ascii="PT Astra Serif" w:hAnsi="PT Astra Serif" w:cs="Times New Roman"/>
          <w:sz w:val="24"/>
          <w:szCs w:val="24"/>
        </w:rPr>
        <w:t>_</w:t>
      </w:r>
      <w:proofErr w:type="gramEnd"/>
      <w:r w:rsidRPr="00080A6E">
        <w:rPr>
          <w:rFonts w:ascii="PT Astra Serif" w:hAnsi="PT Astra Serif" w:cs="Times New Roman"/>
          <w:sz w:val="24"/>
          <w:szCs w:val="24"/>
        </w:rPr>
        <w:t>__________________________________</w:t>
      </w: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080A6E">
        <w:rPr>
          <w:rFonts w:ascii="PT Astra Serif" w:hAnsi="PT Astra Serif" w:cs="Times New Roman"/>
          <w:sz w:val="24"/>
          <w:szCs w:val="24"/>
        </w:rPr>
        <w:t xml:space="preserve">4. </w:t>
      </w:r>
      <w:r w:rsidRPr="00080A6E">
        <w:rPr>
          <w:rFonts w:ascii="PT Astra Serif" w:hAnsi="PT Astra Serif" w:cs="Times New Roman"/>
          <w:b/>
          <w:sz w:val="24"/>
          <w:szCs w:val="24"/>
        </w:rPr>
        <w:t xml:space="preserve">На рисунке изображена принципиальная схема электростанции. Какая это электростанция? </w:t>
      </w:r>
      <w:r w:rsidRPr="00080A6E">
        <w:rPr>
          <w:rFonts w:ascii="PT Astra Serif" w:hAnsi="PT Astra Serif" w:cs="Times New Roman"/>
          <w:sz w:val="24"/>
          <w:szCs w:val="24"/>
        </w:rPr>
        <w:t>(1 балл)</w:t>
      </w: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</w:p>
    <w:p w:rsidR="00080A6E" w:rsidRPr="00080A6E" w:rsidRDefault="00080A6E" w:rsidP="00080A6E">
      <w:pPr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  <w:r w:rsidRPr="00080A6E">
        <w:rPr>
          <w:rFonts w:ascii="PT Astra Serif" w:hAnsi="PT Astra Serif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DBD123B" wp14:editId="29712459">
            <wp:extent cx="3739843" cy="2021032"/>
            <wp:effectExtent l="1905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1225" cy="20217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color w:val="000000"/>
          <w:sz w:val="24"/>
          <w:szCs w:val="24"/>
        </w:rPr>
      </w:pPr>
      <w:r w:rsidRPr="00080A6E">
        <w:rPr>
          <w:rFonts w:ascii="PT Astra Serif" w:hAnsi="PT Astra Serif" w:cs="Times New Roman"/>
          <w:color w:val="000000"/>
          <w:sz w:val="24"/>
          <w:szCs w:val="24"/>
        </w:rPr>
        <w:t xml:space="preserve">А) </w:t>
      </w:r>
      <w:proofErr w:type="gramStart"/>
      <w:r>
        <w:rPr>
          <w:rFonts w:ascii="PT Astra Serif" w:hAnsi="PT Astra Serif" w:cs="Times New Roman"/>
          <w:sz w:val="24"/>
          <w:szCs w:val="24"/>
        </w:rPr>
        <w:t>г</w:t>
      </w:r>
      <w:r w:rsidRPr="00080A6E">
        <w:rPr>
          <w:rFonts w:ascii="PT Astra Serif" w:hAnsi="PT Astra Serif" w:cs="Times New Roman"/>
          <w:sz w:val="24"/>
          <w:szCs w:val="24"/>
        </w:rPr>
        <w:t>еотермальная</w:t>
      </w:r>
      <w:r w:rsidRPr="00080A6E">
        <w:rPr>
          <w:rFonts w:ascii="PT Astra Serif" w:hAnsi="PT Astra Serif" w:cs="Times New Roman"/>
          <w:color w:val="000000"/>
          <w:sz w:val="24"/>
          <w:szCs w:val="24"/>
        </w:rPr>
        <w:t>;</w:t>
      </w:r>
      <w:r w:rsidR="006405E3">
        <w:rPr>
          <w:rFonts w:ascii="PT Astra Serif" w:hAnsi="PT Astra Serif" w:cs="Times New Roman"/>
          <w:color w:val="000000"/>
          <w:sz w:val="24"/>
          <w:szCs w:val="24"/>
        </w:rPr>
        <w:t xml:space="preserve">   </w:t>
      </w:r>
      <w:proofErr w:type="gramEnd"/>
      <w:r w:rsidR="006405E3">
        <w:rPr>
          <w:rFonts w:ascii="PT Astra Serif" w:hAnsi="PT Astra Serif" w:cs="Times New Roman"/>
          <w:color w:val="000000"/>
          <w:sz w:val="24"/>
          <w:szCs w:val="24"/>
        </w:rPr>
        <w:t xml:space="preserve">    </w:t>
      </w:r>
      <w:r w:rsidRPr="00080A6E">
        <w:rPr>
          <w:rFonts w:ascii="PT Astra Serif" w:hAnsi="PT Astra Serif" w:cs="Times New Roman"/>
          <w:color w:val="000000"/>
          <w:sz w:val="24"/>
          <w:szCs w:val="24"/>
        </w:rPr>
        <w:t xml:space="preserve">Б) </w:t>
      </w:r>
      <w:r w:rsidR="006405E3">
        <w:rPr>
          <w:rFonts w:ascii="PT Astra Serif" w:hAnsi="PT Astra Serif" w:cs="Times New Roman"/>
          <w:color w:val="000000"/>
          <w:sz w:val="24"/>
          <w:szCs w:val="24"/>
        </w:rPr>
        <w:t>т</w:t>
      </w:r>
      <w:r w:rsidRPr="00080A6E">
        <w:rPr>
          <w:rFonts w:ascii="PT Astra Serif" w:hAnsi="PT Astra Serif" w:cs="Times New Roman"/>
          <w:color w:val="000000"/>
          <w:sz w:val="24"/>
          <w:szCs w:val="24"/>
        </w:rPr>
        <w:t>епловая;</w:t>
      </w:r>
      <w:r w:rsidR="006405E3">
        <w:rPr>
          <w:rFonts w:ascii="PT Astra Serif" w:hAnsi="PT Astra Serif" w:cs="Times New Roman"/>
          <w:color w:val="000000"/>
          <w:sz w:val="24"/>
          <w:szCs w:val="24"/>
        </w:rPr>
        <w:t xml:space="preserve">        </w:t>
      </w:r>
      <w:r w:rsidRPr="00080A6E">
        <w:rPr>
          <w:rFonts w:ascii="PT Astra Serif" w:hAnsi="PT Astra Serif" w:cs="Times New Roman"/>
          <w:color w:val="000000"/>
          <w:sz w:val="24"/>
          <w:szCs w:val="24"/>
        </w:rPr>
        <w:t xml:space="preserve">В) </w:t>
      </w:r>
      <w:r>
        <w:rPr>
          <w:rFonts w:ascii="PT Astra Serif" w:hAnsi="PT Astra Serif" w:cs="Times New Roman"/>
          <w:color w:val="000000"/>
          <w:sz w:val="24"/>
          <w:szCs w:val="24"/>
        </w:rPr>
        <w:t>а</w:t>
      </w:r>
      <w:r w:rsidRPr="00080A6E">
        <w:rPr>
          <w:rFonts w:ascii="PT Astra Serif" w:hAnsi="PT Astra Serif" w:cs="Times New Roman"/>
          <w:color w:val="000000"/>
          <w:sz w:val="24"/>
          <w:szCs w:val="24"/>
        </w:rPr>
        <w:t>томная;</w:t>
      </w:r>
      <w:r w:rsidR="006405E3">
        <w:rPr>
          <w:rFonts w:ascii="PT Astra Serif" w:hAnsi="PT Astra Serif" w:cs="Times New Roman"/>
          <w:color w:val="000000"/>
          <w:sz w:val="24"/>
          <w:szCs w:val="24"/>
        </w:rPr>
        <w:t xml:space="preserve">      </w:t>
      </w:r>
      <w:r w:rsidRPr="00080A6E">
        <w:rPr>
          <w:rFonts w:ascii="PT Astra Serif" w:hAnsi="PT Astra Serif" w:cs="Times New Roman"/>
          <w:color w:val="000000"/>
          <w:sz w:val="24"/>
          <w:szCs w:val="24"/>
        </w:rPr>
        <w:t xml:space="preserve">Г) </w:t>
      </w:r>
      <w:r>
        <w:rPr>
          <w:rFonts w:ascii="PT Astra Serif" w:hAnsi="PT Astra Serif" w:cs="Times New Roman"/>
          <w:color w:val="000000"/>
          <w:sz w:val="24"/>
          <w:szCs w:val="24"/>
        </w:rPr>
        <w:t>г</w:t>
      </w:r>
      <w:r w:rsidRPr="00080A6E">
        <w:rPr>
          <w:rFonts w:ascii="PT Astra Serif" w:hAnsi="PT Astra Serif" w:cs="Times New Roman"/>
          <w:color w:val="000000"/>
          <w:sz w:val="24"/>
          <w:szCs w:val="24"/>
        </w:rPr>
        <w:t>идроэлектростанция</w:t>
      </w: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proofErr w:type="gramStart"/>
      <w:r w:rsidRPr="00080A6E">
        <w:rPr>
          <w:rFonts w:ascii="PT Astra Serif" w:hAnsi="PT Astra Serif" w:cs="Times New Roman"/>
          <w:b/>
          <w:sz w:val="24"/>
          <w:szCs w:val="24"/>
        </w:rPr>
        <w:t>Ответ:</w:t>
      </w:r>
      <w:r w:rsidRPr="00080A6E">
        <w:rPr>
          <w:rFonts w:ascii="PT Astra Serif" w:hAnsi="PT Astra Serif" w:cs="Times New Roman"/>
          <w:sz w:val="24"/>
          <w:szCs w:val="24"/>
        </w:rPr>
        <w:t>_</w:t>
      </w:r>
      <w:proofErr w:type="gramEnd"/>
      <w:r w:rsidRPr="00080A6E">
        <w:rPr>
          <w:rFonts w:ascii="PT Astra Serif" w:hAnsi="PT Astra Serif" w:cs="Times New Roman"/>
          <w:sz w:val="24"/>
          <w:szCs w:val="24"/>
        </w:rPr>
        <w:t>__________________________________</w:t>
      </w: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080A6E">
        <w:rPr>
          <w:rFonts w:ascii="PT Astra Serif" w:hAnsi="PT Astra Serif" w:cs="Times New Roman"/>
          <w:b/>
          <w:sz w:val="24"/>
          <w:szCs w:val="24"/>
        </w:rPr>
        <w:t>5.</w:t>
      </w:r>
      <w:r w:rsidRPr="00080A6E">
        <w:rPr>
          <w:rFonts w:ascii="PT Astra Serif" w:hAnsi="PT Astra Serif" w:cs="Times New Roman"/>
          <w:sz w:val="24"/>
          <w:szCs w:val="24"/>
        </w:rPr>
        <w:t xml:space="preserve"> </w:t>
      </w:r>
      <w:r w:rsidRPr="00080A6E">
        <w:rPr>
          <w:rFonts w:ascii="PT Astra Serif" w:hAnsi="PT Astra Serif" w:cs="Times New Roman"/>
          <w:b/>
          <w:sz w:val="24"/>
          <w:szCs w:val="24"/>
        </w:rPr>
        <w:t>Вася собрал в среде 3D-моделирование композицию из геометрических тел</w:t>
      </w:r>
      <w:r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Pr="00080A6E">
        <w:rPr>
          <w:rFonts w:ascii="PT Astra Serif" w:hAnsi="PT Astra Serif" w:cs="Times New Roman"/>
          <w:sz w:val="24"/>
          <w:szCs w:val="24"/>
        </w:rPr>
        <w:t>(1 балл)</w:t>
      </w:r>
    </w:p>
    <w:p w:rsidR="00080A6E" w:rsidRPr="00080A6E" w:rsidRDefault="00080A6E" w:rsidP="00080A6E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080A6E">
        <w:rPr>
          <w:rFonts w:ascii="PT Astra Serif" w:hAnsi="PT Astra Serif" w:cs="Times New Roman"/>
          <w:b/>
          <w:noProof/>
          <w:sz w:val="24"/>
          <w:szCs w:val="24"/>
          <w:lang w:eastAsia="ru-RU"/>
        </w:rPr>
        <w:drawing>
          <wp:inline distT="0" distB="0" distL="0" distR="0" wp14:anchorId="748C25AC" wp14:editId="3F8E324B">
            <wp:extent cx="2912338" cy="1665711"/>
            <wp:effectExtent l="0" t="0" r="254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3302" cy="1671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0A6E" w:rsidRPr="00080A6E" w:rsidRDefault="00080A6E" w:rsidP="00080A6E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080A6E">
        <w:rPr>
          <w:rFonts w:ascii="PT Astra Serif" w:hAnsi="PT Astra Serif" w:cs="Times New Roman"/>
          <w:b/>
          <w:sz w:val="24"/>
          <w:szCs w:val="24"/>
        </w:rPr>
        <w:t>Среди приведённых изображений выберите два, на которых изображены виды проекций геометрической композиции</w:t>
      </w:r>
      <w:r>
        <w:rPr>
          <w:rFonts w:ascii="PT Astra Serif" w:hAnsi="PT Astra Serif" w:cs="Times New Roman"/>
          <w:b/>
          <w:sz w:val="24"/>
          <w:szCs w:val="24"/>
        </w:rPr>
        <w:t>,</w:t>
      </w:r>
      <w:r w:rsidRPr="00080A6E">
        <w:rPr>
          <w:rFonts w:ascii="PT Astra Serif" w:hAnsi="PT Astra Serif" w:cs="Times New Roman"/>
          <w:b/>
          <w:sz w:val="24"/>
          <w:szCs w:val="24"/>
        </w:rPr>
        <w:t xml:space="preserve"> собранной Васей.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242"/>
        <w:gridCol w:w="8550"/>
      </w:tblGrid>
      <w:tr w:rsidR="00080A6E" w:rsidRPr="00080A6E" w:rsidTr="00A4799F">
        <w:tc>
          <w:tcPr>
            <w:tcW w:w="1242" w:type="dxa"/>
          </w:tcPr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b w:val="0"/>
                <w:sz w:val="24"/>
                <w:szCs w:val="24"/>
              </w:rPr>
            </w:pPr>
            <w:r w:rsidRPr="00080A6E">
              <w:rPr>
                <w:rFonts w:cs="Times New Roman"/>
                <w:b w:val="0"/>
                <w:sz w:val="24"/>
                <w:szCs w:val="24"/>
              </w:rPr>
              <w:t>А</w:t>
            </w:r>
          </w:p>
        </w:tc>
        <w:tc>
          <w:tcPr>
            <w:tcW w:w="8550" w:type="dxa"/>
          </w:tcPr>
          <w:p w:rsidR="00080A6E" w:rsidRPr="00080A6E" w:rsidRDefault="00236E1B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object w:dxaOrig="1440" w:dyaOrig="1440">
                <v:shape id="_x0000_s1029" type="#_x0000_t75" style="position:absolute;margin-left:98.45pt;margin-top:.3pt;width:145.4pt;height:148.55pt;z-index:251666432;mso-position-horizontal-relative:text;mso-position-vertical-relative:text" wrapcoords="-70 0 -70 21531 21600 21531 21600 0 -70 0">
                  <v:imagedata r:id="rId18" o:title=""/>
                  <w10:wrap type="tight"/>
                </v:shape>
                <o:OLEObject Type="Embed" ProgID="PBrush" ShapeID="_x0000_s1029" DrawAspect="Content" ObjectID="_1758721604" r:id="rId19"/>
              </w:object>
            </w:r>
          </w:p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</w:p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</w:p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</w:p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</w:p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</w:p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</w:p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</w:p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</w:p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center"/>
              <w:rPr>
                <w:rFonts w:cs="Times New Roman"/>
                <w:sz w:val="24"/>
                <w:szCs w:val="24"/>
              </w:rPr>
            </w:pPr>
          </w:p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center"/>
              <w:rPr>
                <w:rFonts w:cs="Times New Roman"/>
                <w:sz w:val="24"/>
                <w:szCs w:val="24"/>
              </w:rPr>
            </w:pPr>
          </w:p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center"/>
              <w:rPr>
                <w:rFonts w:cs="Times New Roman"/>
                <w:sz w:val="24"/>
                <w:szCs w:val="24"/>
              </w:rPr>
            </w:pPr>
          </w:p>
        </w:tc>
      </w:tr>
      <w:tr w:rsidR="00080A6E" w:rsidRPr="00080A6E" w:rsidTr="00A4799F">
        <w:tc>
          <w:tcPr>
            <w:tcW w:w="1242" w:type="dxa"/>
          </w:tcPr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b w:val="0"/>
                <w:sz w:val="24"/>
                <w:szCs w:val="24"/>
              </w:rPr>
            </w:pPr>
            <w:r w:rsidRPr="00080A6E">
              <w:rPr>
                <w:rFonts w:cs="Times New Roman"/>
                <w:b w:val="0"/>
                <w:sz w:val="24"/>
                <w:szCs w:val="24"/>
              </w:rPr>
              <w:t>Б</w:t>
            </w:r>
          </w:p>
        </w:tc>
        <w:tc>
          <w:tcPr>
            <w:tcW w:w="8550" w:type="dxa"/>
          </w:tcPr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</w:p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</w:p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</w:p>
          <w:p w:rsidR="00080A6E" w:rsidRPr="00080A6E" w:rsidRDefault="00236E1B" w:rsidP="00080A6E">
            <w:pPr>
              <w:pStyle w:val="aa"/>
              <w:shd w:val="clear" w:color="auto" w:fill="auto"/>
              <w:spacing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object w:dxaOrig="1440" w:dyaOrig="1440">
                <v:shape id="_x0000_s1032" type="#_x0000_t75" style="position:absolute;left:0;text-align:left;margin-left:106.75pt;margin-top:-41.35pt;width:141.75pt;height:142.75pt;z-index:251669504" wrapcoords="-67 0 -67 21533 21600 21533 21600 0 -67 0">
                  <v:imagedata r:id="rId20" o:title=""/>
                  <w10:wrap type="tight"/>
                </v:shape>
                <o:OLEObject Type="Embed" ProgID="PBrush" ShapeID="_x0000_s1032" DrawAspect="Content" ObjectID="_1758721605" r:id="rId21"/>
              </w:object>
            </w:r>
          </w:p>
        </w:tc>
      </w:tr>
      <w:tr w:rsidR="00080A6E" w:rsidRPr="00080A6E" w:rsidTr="00A4799F">
        <w:tc>
          <w:tcPr>
            <w:tcW w:w="1242" w:type="dxa"/>
          </w:tcPr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b w:val="0"/>
                <w:sz w:val="24"/>
                <w:szCs w:val="24"/>
              </w:rPr>
            </w:pPr>
            <w:r w:rsidRPr="00080A6E">
              <w:rPr>
                <w:rFonts w:cs="Times New Roman"/>
                <w:b w:val="0"/>
                <w:sz w:val="24"/>
                <w:szCs w:val="24"/>
              </w:rPr>
              <w:t>В</w:t>
            </w:r>
          </w:p>
        </w:tc>
        <w:tc>
          <w:tcPr>
            <w:tcW w:w="8550" w:type="dxa"/>
          </w:tcPr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</w:p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</w:p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</w:p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</w:p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</w:p>
          <w:p w:rsidR="00080A6E" w:rsidRPr="00080A6E" w:rsidRDefault="00236E1B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object w:dxaOrig="1440" w:dyaOrig="1440">
                <v:shape id="_x0000_s1031" type="#_x0000_t75" style="position:absolute;margin-left:86.9pt;margin-top:-71.95pt;width:242.85pt;height:100.85pt;z-index:251668480" wrapcoords="-52 0 -52 21475 21600 21475 21600 0 -52 0">
                  <v:imagedata r:id="rId22" o:title=""/>
                  <w10:wrap type="tight"/>
                </v:shape>
                <o:OLEObject Type="Embed" ProgID="PBrush" ShapeID="_x0000_s1031" DrawAspect="Content" ObjectID="_1758721606" r:id="rId23"/>
              </w:object>
            </w:r>
          </w:p>
        </w:tc>
      </w:tr>
      <w:tr w:rsidR="00080A6E" w:rsidRPr="00080A6E" w:rsidTr="00A4799F">
        <w:tc>
          <w:tcPr>
            <w:tcW w:w="1242" w:type="dxa"/>
          </w:tcPr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b w:val="0"/>
                <w:sz w:val="24"/>
                <w:szCs w:val="24"/>
              </w:rPr>
            </w:pPr>
            <w:r w:rsidRPr="00080A6E">
              <w:rPr>
                <w:rFonts w:cs="Times New Roman"/>
                <w:b w:val="0"/>
                <w:sz w:val="24"/>
                <w:szCs w:val="24"/>
              </w:rPr>
              <w:lastRenderedPageBreak/>
              <w:t>Г</w:t>
            </w:r>
          </w:p>
        </w:tc>
        <w:tc>
          <w:tcPr>
            <w:tcW w:w="8550" w:type="dxa"/>
          </w:tcPr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</w:p>
          <w:p w:rsidR="00080A6E" w:rsidRPr="00080A6E" w:rsidRDefault="00236E1B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object w:dxaOrig="1440" w:dyaOrig="1440">
                <v:shape id="_x0000_s1030" type="#_x0000_t75" style="position:absolute;margin-left:71.65pt;margin-top:-.9pt;width:285.9pt;height:102.6pt;z-index:251667456" wrapcoords="-44 0 -44 21477 21600 21477 21600 0 -44 0">
                  <v:imagedata r:id="rId24" o:title=""/>
                  <w10:wrap type="tight"/>
                </v:shape>
                <o:OLEObject Type="Embed" ProgID="PBrush" ShapeID="_x0000_s1030" DrawAspect="Content" ObjectID="_1758721607" r:id="rId25"/>
              </w:object>
            </w:r>
          </w:p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</w:p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</w:p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</w:p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</w:p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</w:p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</w:p>
        </w:tc>
      </w:tr>
    </w:tbl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proofErr w:type="gramStart"/>
      <w:r w:rsidRPr="00080A6E">
        <w:rPr>
          <w:rFonts w:ascii="PT Astra Serif" w:hAnsi="PT Astra Serif" w:cs="Times New Roman"/>
          <w:b/>
          <w:sz w:val="24"/>
          <w:szCs w:val="24"/>
        </w:rPr>
        <w:t>Ответ:_</w:t>
      </w:r>
      <w:proofErr w:type="gramEnd"/>
      <w:r w:rsidRPr="00080A6E">
        <w:rPr>
          <w:rFonts w:ascii="PT Astra Serif" w:hAnsi="PT Astra Serif" w:cs="Times New Roman"/>
          <w:sz w:val="24"/>
          <w:szCs w:val="24"/>
        </w:rPr>
        <w:t>__________________________________</w:t>
      </w: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080A6E" w:rsidRDefault="00080A6E" w:rsidP="00080A6E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</w:pPr>
      <w:r w:rsidRPr="00080A6E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Специальная часть</w:t>
      </w: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6. </w:t>
      </w: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 (1 балл) Конфиденциальностью информации называется:</w:t>
      </w: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а) Защита программ и программных комплексов, обеспечивающих технологию разработки, отладки и внедрения создаваемых программных продуктов</w:t>
      </w: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б) Секретности, закрытость информации</w:t>
      </w: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в) Право человека пользоваться какой-либо информацией</w:t>
      </w: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г) Обязательное для выполнения лицом, получившим доступ к определенной информации, требование не передавать такую информацию третьим лицам без согласия ее обладателя</w:t>
      </w:r>
    </w:p>
    <w:p w:rsidR="002F2AE7" w:rsidRDefault="002F2AE7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</w:pP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 w:rsidRPr="006405E3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Ответ</w:t>
      </w: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___________________</w:t>
      </w: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7. </w:t>
      </w: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(1 балл) Защита информации – это:</w:t>
      </w: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а) Комплекс мероприятий, направленных на обеспечение информационной безопасности</w:t>
      </w: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б) Программа для выполнения определённой задачи</w:t>
      </w: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в) Процесс разработки структуры базы данных</w:t>
      </w: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г) Ограничение доступа к конфиденциальной информации</w:t>
      </w:r>
    </w:p>
    <w:p w:rsidR="002F2AE7" w:rsidRDefault="002F2AE7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</w:pP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 w:rsidRPr="006405E3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Ответ</w:t>
      </w: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___________________</w:t>
      </w: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8. </w:t>
      </w: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(1 балл) Распространение защищаемой информации в результате её разглашения, несанкционированного доступа к информации и получения защищаемой информации третьими лицами – это:</w:t>
      </w: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а) Канал реализации угроз</w:t>
      </w:r>
      <w:r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                 </w:t>
      </w: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б) Разглашение информации</w:t>
      </w: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в) Утечка информации</w:t>
      </w:r>
      <w:r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                       </w:t>
      </w: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г) Перехват информации</w:t>
      </w: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 w:rsidRPr="006405E3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Ответ</w:t>
      </w: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___________________</w:t>
      </w: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9. </w:t>
      </w: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(1 балл) Состояние информации, при котором отсутствует любое ее изменение либо изменение осуществляется только преднамеренно субъектами, имеющими на него право</w:t>
      </w:r>
      <w:r w:rsidR="00685BA6">
        <w:rPr>
          <w:rFonts w:ascii="PT Astra Serif" w:hAnsi="PT Astra Serif" w:cs="Times New Roman"/>
          <w:color w:val="000000"/>
          <w:spacing w:val="-3"/>
          <w:sz w:val="24"/>
          <w:szCs w:val="24"/>
        </w:rPr>
        <w:t>:</w:t>
      </w: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а) Доступность</w:t>
      </w:r>
      <w:r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         </w:t>
      </w: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б) Неизменяемость</w:t>
      </w:r>
      <w:r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         </w:t>
      </w: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в) Целостность</w:t>
      </w:r>
      <w:r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          </w:t>
      </w: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г) Конфиденциальность</w:t>
      </w: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 w:rsidRPr="006405E3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Ответ</w:t>
      </w: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___________________</w:t>
      </w:r>
    </w:p>
    <w:p w:rsid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>
        <w:rPr>
          <w:rFonts w:ascii="PT Astra Serif" w:hAnsi="PT Astra Serif" w:cs="Times New Roman"/>
          <w:color w:val="000000"/>
          <w:spacing w:val="-3"/>
          <w:sz w:val="24"/>
          <w:szCs w:val="24"/>
        </w:rPr>
        <w:t>10.</w:t>
      </w: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 (1 балл) Разглашение информации – это:</w:t>
      </w: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а) Намеренное распространение информации за пределы организации, помещения, здания, какой-</w:t>
      </w: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lastRenderedPageBreak/>
        <w:t>либо территории, а также определенного круга лиц, которые имеют доступ к этой информации</w:t>
      </w: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б) Несанкционированное изменение информации</w:t>
      </w: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в) Бесконтрольное распространение защищаемой информации в результате её разглашения</w:t>
      </w: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г) Перехват информации третьими лицами</w:t>
      </w: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proofErr w:type="gramStart"/>
      <w:r w:rsidRPr="006405E3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Ответ</w:t>
      </w:r>
      <w:r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:</w:t>
      </w: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_</w:t>
      </w:r>
      <w:proofErr w:type="gramEnd"/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__________________</w:t>
      </w: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>
        <w:rPr>
          <w:rFonts w:ascii="PT Astra Serif" w:hAnsi="PT Astra Serif" w:cs="Times New Roman"/>
          <w:color w:val="000000"/>
          <w:spacing w:val="-3"/>
          <w:sz w:val="24"/>
          <w:szCs w:val="24"/>
        </w:rPr>
        <w:t>11.</w:t>
      </w: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 (1 балл) К персональным данным относятся:</w:t>
      </w: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а) Фамилия, имя и отчество, дата рождения</w:t>
      </w:r>
      <w:r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   </w:t>
      </w: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б) Религиозные предпочтения и социальное положение</w:t>
      </w: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в) Место проживания и образование</w:t>
      </w:r>
      <w:r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              </w:t>
      </w: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г) Всё перечисленное</w:t>
      </w: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12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 w:rsidRPr="006405E3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Ответ:</w:t>
      </w:r>
      <w:r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 ______________________</w:t>
      </w:r>
    </w:p>
    <w:p w:rsidR="002F2AE7" w:rsidRDefault="002F2AE7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>
        <w:rPr>
          <w:rFonts w:ascii="PT Astra Serif" w:hAnsi="PT Astra Serif" w:cs="Times New Roman"/>
          <w:color w:val="000000"/>
          <w:spacing w:val="-3"/>
          <w:sz w:val="24"/>
          <w:szCs w:val="24"/>
        </w:rPr>
        <w:t>12.</w:t>
      </w: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 (1 балл) Канал утечки информации, реализовываемый путём применения специальных технических средств, расширяющих возможности органов зрения – это:</w:t>
      </w: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а) Сторонний канал утечки информации</w:t>
      </w:r>
      <w:r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             </w:t>
      </w: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б) Электромагнитный канал утечки информации</w:t>
      </w:r>
    </w:p>
    <w:p w:rsidR="002F2AE7" w:rsidRPr="002F2AE7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в) Акустический канал утечки информации</w:t>
      </w:r>
      <w:r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       </w:t>
      </w: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г) Визуально-опт</w:t>
      </w:r>
      <w:r w:rsidR="002F2AE7">
        <w:rPr>
          <w:rFonts w:ascii="PT Astra Serif" w:hAnsi="PT Astra Serif" w:cs="Times New Roman"/>
          <w:color w:val="000000"/>
          <w:spacing w:val="-3"/>
          <w:sz w:val="24"/>
          <w:szCs w:val="24"/>
        </w:rPr>
        <w:t>ический канал утечки информации</w:t>
      </w: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 w:rsidRPr="006405E3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Ответ</w:t>
      </w:r>
      <w:r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: </w:t>
      </w: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___________________</w:t>
      </w: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>
        <w:rPr>
          <w:rFonts w:ascii="PT Astra Serif" w:hAnsi="PT Astra Serif" w:cs="Times New Roman"/>
          <w:color w:val="000000"/>
          <w:spacing w:val="-3"/>
          <w:sz w:val="24"/>
          <w:szCs w:val="24"/>
        </w:rPr>
        <w:t>13.</w:t>
      </w: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 Преобразование информации в целях её защиты – это:</w:t>
      </w: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а) Шифрование</w:t>
      </w:r>
      <w:r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         </w:t>
      </w: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б) Кодирование</w:t>
      </w:r>
      <w:r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          </w:t>
      </w: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в) Засекречивание</w:t>
      </w:r>
      <w:r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           </w:t>
      </w: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г) </w:t>
      </w:r>
      <w:proofErr w:type="spellStart"/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Криптование</w:t>
      </w:r>
      <w:proofErr w:type="spellEnd"/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 w:rsidRPr="006405E3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Ответ</w:t>
      </w:r>
      <w:r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: </w:t>
      </w: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___________________</w:t>
      </w: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>
        <w:rPr>
          <w:rFonts w:ascii="PT Astra Serif" w:hAnsi="PT Astra Serif" w:cs="Times New Roman"/>
          <w:color w:val="000000"/>
          <w:spacing w:val="-3"/>
          <w:sz w:val="24"/>
          <w:szCs w:val="24"/>
        </w:rPr>
        <w:t>14.</w:t>
      </w: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 (1 балл) Информационная система – это:</w:t>
      </w: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а) База данных, содержащая защищаемую информацию</w:t>
      </w: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б) Система, самостоятельно создающая информацию</w:t>
      </w: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в) Совокупность методов поиска, сбора и хранения информации</w:t>
      </w: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г) Совокупность содержащейся в базах данных информации и обеспечивающих ее обработку информационных технологий и технических средств</w:t>
      </w: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 w:rsidRPr="006405E3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Ответ</w:t>
      </w:r>
      <w:r>
        <w:rPr>
          <w:rFonts w:ascii="PT Astra Serif" w:hAnsi="PT Astra Serif" w:cs="Times New Roman"/>
          <w:color w:val="000000"/>
          <w:spacing w:val="-3"/>
          <w:sz w:val="24"/>
          <w:szCs w:val="24"/>
        </w:rPr>
        <w:t>:</w:t>
      </w:r>
      <w:r w:rsidR="00BA4518"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 </w:t>
      </w: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___________________</w:t>
      </w: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>
        <w:rPr>
          <w:rFonts w:ascii="PT Astra Serif" w:hAnsi="PT Astra Serif" w:cs="Times New Roman"/>
          <w:color w:val="000000"/>
          <w:spacing w:val="-3"/>
          <w:sz w:val="24"/>
          <w:szCs w:val="24"/>
        </w:rPr>
        <w:t>15.</w:t>
      </w: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 (1 балл) Какая категория пользователей является наиболее рискованной для организации с точки зрения нарушения безопасности:</w:t>
      </w: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а) Сотрудники</w:t>
      </w:r>
      <w:r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                </w:t>
      </w: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б) Хакеры</w:t>
      </w:r>
      <w:r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               </w:t>
      </w: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в) Контрагенты</w:t>
      </w:r>
      <w:r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           </w:t>
      </w: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г) Конкуренты</w:t>
      </w: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 w:rsidRPr="006405E3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Ответ</w:t>
      </w:r>
      <w:r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: </w:t>
      </w: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___________________</w:t>
      </w: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16. </w:t>
      </w: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(1 балла) </w:t>
      </w:r>
      <w:proofErr w:type="spellStart"/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Пин</w:t>
      </w:r>
      <w:proofErr w:type="spellEnd"/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-код от сим-карты состоит из пары двузначных чисел, которые являются простыми числами-близнецами (пара простых чисел, отличающихся на 2) и расположенных по возрастанию. Какое максимальное число попыток потребуется для разблокирования сим-карты? В ответе указать число.</w:t>
      </w: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 w:rsidRPr="00BA4518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Ответ</w:t>
      </w:r>
      <w:r w:rsidR="00BA4518"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: </w:t>
      </w: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_____________________________________________________________________</w:t>
      </w: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17. </w:t>
      </w: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(2 балла) Перед группой хакеров стоит задача по выводу из строя компьютеров конкурирующей фирмы. Они создали вредоносное программное обеспечение, распространяющееся в сети. В силу особенностей разработки вирус при распространении с зараженного компьютера всегда поражает либо 3, либо 4, либо 7 ещё не зараженных. В случае если такого количества незараженных компьютеров нет, то он не имеет возможности распространяться. В сети фирмы зарегистрирован 261 компьютер. </w:t>
      </w: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Возможно ли заражение всех компьютеров фирмы при условии, что изначально заражается один компьютер. Если возможно, то приведите пример цепочки заражения.</w:t>
      </w:r>
    </w:p>
    <w:p w:rsidR="00685BA6" w:rsidRDefault="00685BA6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</w:pP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 w:rsidRPr="00BA4518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Ответ</w:t>
      </w:r>
      <w:r w:rsidR="00BA4518"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: </w:t>
      </w: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_____________________________________________________________________</w:t>
      </w: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1</w:t>
      </w:r>
      <w:r>
        <w:rPr>
          <w:rFonts w:ascii="PT Astra Serif" w:hAnsi="PT Astra Serif" w:cs="Times New Roman"/>
          <w:color w:val="000000"/>
          <w:spacing w:val="-3"/>
          <w:sz w:val="24"/>
          <w:szCs w:val="24"/>
        </w:rPr>
        <w:t>8.</w:t>
      </w: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 (3 балла) Доступ к закрытому ресурсу FroggyLeaks.com. осуществляется с использованием цифровых идентификаторов, действующих ровно один день. При генерации идентификаторов соблюдались следующие ограничения: - длина 10 цифр, каждая из которых может принимать значение от 1 до 7 включительно; - сумма любых трёх соседних цифр равна 11.</w:t>
      </w: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Какое наибольшее число дней может быть доступен ресурс?</w:t>
      </w:r>
    </w:p>
    <w:p w:rsidR="00685BA6" w:rsidRDefault="00685BA6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</w:pP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 w:rsidRPr="00BA4518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Ответ</w:t>
      </w:r>
      <w:r w:rsidR="00BA4518"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: </w:t>
      </w: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_____________________________________________________________________</w:t>
      </w: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1</w:t>
      </w:r>
      <w:r>
        <w:rPr>
          <w:rFonts w:ascii="PT Astra Serif" w:hAnsi="PT Astra Serif" w:cs="Times New Roman"/>
          <w:color w:val="000000"/>
          <w:spacing w:val="-3"/>
          <w:sz w:val="24"/>
          <w:szCs w:val="24"/>
        </w:rPr>
        <w:t>9.</w:t>
      </w: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 (4 балла) Злоумышленник разработал сетевой вредоносный код, который осуществляет отправку пользовательской информации с зараженного компьютера на центральный сервер. Для того, чтобы его сетевая активность не была обнаружена антивирусными программами, создается скрытый канал передачи информации с использованием поля ID (Идентификатор пакета) в заголовке IP-пакета.</w:t>
      </w: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Размер IP-пакета составляет 1500 байт, в котором заголовок составляет 54 байта, остальное – пользовательские данные.</w:t>
      </w: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Файлы какого суммарного объема пользователю зараженного компьютера необходимо отправить в сеть, чтобы вредоносная программа смогла загрузить на центральный сервер 1 Кб пользовательской информации? Ответ обоснуйте.</w:t>
      </w:r>
    </w:p>
    <w:p w:rsidR="00685BA6" w:rsidRDefault="00685BA6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</w:pP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 w:rsidRPr="00BA4518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Ответ</w:t>
      </w:r>
      <w:r w:rsidR="00BA4518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 xml:space="preserve">: </w:t>
      </w: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_____________________________________________________________________</w:t>
      </w: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</w:p>
    <w:p w:rsidR="006405E3" w:rsidRPr="006405E3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20. </w:t>
      </w:r>
      <w:r w:rsidRPr="006405E3">
        <w:rPr>
          <w:rFonts w:ascii="PT Astra Serif" w:hAnsi="PT Astra Serif" w:cs="Times New Roman"/>
          <w:color w:val="000000"/>
          <w:spacing w:val="-3"/>
          <w:sz w:val="24"/>
          <w:szCs w:val="24"/>
        </w:rPr>
        <w:t>Кейс-задание (5 баллов) Участникам олимпиады необходимо разработать технологическую карту (в виде таблицы) информационно-безопасной среды. Определить направления деятельности по созданию информационно-безопасной среды в рамках школы и семьи. Выявить предотвращаемые угрозы, перечень мероприятий, необходимых для обеспечения информационной безопасности. Перечислить используемые ресурсы (программные, технические, информационные или кадровые).</w:t>
      </w:r>
    </w:p>
    <w:p w:rsidR="00685BA6" w:rsidRDefault="006405E3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</w:pPr>
      <w:r w:rsidRPr="00BA4518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Ответ</w:t>
      </w:r>
      <w:r w:rsidR="00BA4518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 xml:space="preserve"> представить в виде таблицы</w:t>
      </w:r>
      <w:r w:rsidR="00685BA6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:</w:t>
      </w:r>
    </w:p>
    <w:p w:rsidR="00685BA6" w:rsidRDefault="00685BA6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</w:pPr>
    </w:p>
    <w:p w:rsidR="00685BA6" w:rsidRDefault="00685BA6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</w:pPr>
    </w:p>
    <w:p w:rsidR="00685BA6" w:rsidRDefault="00685BA6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</w:pPr>
    </w:p>
    <w:p w:rsidR="00685BA6" w:rsidRDefault="00685BA6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</w:pPr>
    </w:p>
    <w:p w:rsidR="00685BA6" w:rsidRDefault="00685BA6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</w:pPr>
    </w:p>
    <w:p w:rsidR="00685BA6" w:rsidRDefault="00685BA6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</w:pPr>
    </w:p>
    <w:p w:rsidR="00685BA6" w:rsidRDefault="00685BA6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</w:pPr>
    </w:p>
    <w:p w:rsidR="00685BA6" w:rsidRDefault="00685BA6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</w:pPr>
    </w:p>
    <w:p w:rsidR="00685BA6" w:rsidRDefault="00685BA6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</w:pPr>
    </w:p>
    <w:p w:rsidR="00685BA6" w:rsidRDefault="00685BA6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</w:pPr>
    </w:p>
    <w:p w:rsidR="00685BA6" w:rsidRDefault="00685BA6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</w:pPr>
    </w:p>
    <w:p w:rsidR="00685BA6" w:rsidRDefault="00685BA6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</w:pPr>
    </w:p>
    <w:p w:rsidR="00685BA6" w:rsidRDefault="00685BA6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</w:pPr>
    </w:p>
    <w:p w:rsidR="00685BA6" w:rsidRDefault="00685BA6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</w:pPr>
    </w:p>
    <w:p w:rsidR="00685BA6" w:rsidRDefault="00685BA6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</w:pPr>
    </w:p>
    <w:p w:rsidR="00685BA6" w:rsidRDefault="00685BA6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</w:pPr>
    </w:p>
    <w:p w:rsidR="00685BA6" w:rsidRDefault="00685BA6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</w:pPr>
    </w:p>
    <w:p w:rsidR="00685BA6" w:rsidRDefault="00685BA6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</w:pPr>
    </w:p>
    <w:p w:rsidR="00685BA6" w:rsidRDefault="00685BA6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</w:pPr>
    </w:p>
    <w:p w:rsidR="00685BA6" w:rsidRDefault="00685BA6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</w:pPr>
    </w:p>
    <w:p w:rsidR="00685BA6" w:rsidRDefault="00685BA6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</w:pPr>
    </w:p>
    <w:p w:rsidR="00685BA6" w:rsidRDefault="00685BA6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</w:pPr>
    </w:p>
    <w:p w:rsidR="00685BA6" w:rsidRDefault="00685BA6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</w:pPr>
    </w:p>
    <w:p w:rsidR="00685BA6" w:rsidRDefault="00685BA6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</w:pPr>
    </w:p>
    <w:p w:rsidR="00685BA6" w:rsidRDefault="00685BA6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</w:pPr>
    </w:p>
    <w:p w:rsidR="006405E3" w:rsidRPr="006405E3" w:rsidRDefault="00BA4518" w:rsidP="006405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  <w:r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 </w:t>
      </w:r>
    </w:p>
    <w:sectPr w:rsidR="006405E3" w:rsidRPr="006405E3" w:rsidSect="006405E3">
      <w:headerReference w:type="default" r:id="rId26"/>
      <w:footerReference w:type="default" r:id="rId27"/>
      <w:pgSz w:w="11906" w:h="16838"/>
      <w:pgMar w:top="1134" w:right="850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36E1B" w:rsidRDefault="00236E1B" w:rsidP="00080A6E">
      <w:pPr>
        <w:spacing w:after="0" w:line="240" w:lineRule="auto"/>
      </w:pPr>
      <w:r>
        <w:separator/>
      </w:r>
    </w:p>
  </w:endnote>
  <w:endnote w:type="continuationSeparator" w:id="0">
    <w:p w:rsidR="00236E1B" w:rsidRDefault="00236E1B" w:rsidP="00080A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11136936"/>
      <w:docPartObj>
        <w:docPartGallery w:val="Page Numbers (Bottom of Page)"/>
        <w:docPartUnique/>
      </w:docPartObj>
    </w:sdtPr>
    <w:sdtEndPr/>
    <w:sdtContent>
      <w:p w:rsidR="00080A6E" w:rsidRDefault="00080A6E">
        <w:pPr>
          <w:pStyle w:val="ad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A46C7">
          <w:rPr>
            <w:noProof/>
          </w:rPr>
          <w:t>6</w:t>
        </w:r>
        <w:r>
          <w:fldChar w:fldCharType="end"/>
        </w:r>
      </w:p>
    </w:sdtContent>
  </w:sdt>
  <w:p w:rsidR="00080A6E" w:rsidRDefault="00080A6E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36E1B" w:rsidRDefault="00236E1B" w:rsidP="00080A6E">
      <w:pPr>
        <w:spacing w:after="0" w:line="240" w:lineRule="auto"/>
      </w:pPr>
      <w:r>
        <w:separator/>
      </w:r>
    </w:p>
  </w:footnote>
  <w:footnote w:type="continuationSeparator" w:id="0">
    <w:p w:rsidR="00236E1B" w:rsidRDefault="00236E1B" w:rsidP="00080A6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80A6E" w:rsidRPr="00080A6E" w:rsidRDefault="00080A6E">
    <w:pPr>
      <w:pStyle w:val="ab"/>
      <w:rPr>
        <w:rFonts w:ascii="PT Astra Serif" w:hAnsi="PT Astra Serif"/>
        <w:b/>
        <w:sz w:val="24"/>
        <w:szCs w:val="24"/>
      </w:rPr>
    </w:pPr>
    <w:r w:rsidRPr="00080A6E">
      <w:rPr>
        <w:rFonts w:ascii="PT Astra Serif" w:hAnsi="PT Astra Serif"/>
        <w:b/>
        <w:sz w:val="24"/>
        <w:szCs w:val="24"/>
      </w:rPr>
      <w:t xml:space="preserve">Школьный этап ВсОШ по технологии 2023-2024 уч. г.   </w:t>
    </w:r>
    <w:r>
      <w:rPr>
        <w:rFonts w:ascii="PT Astra Serif" w:hAnsi="PT Astra Serif"/>
        <w:b/>
        <w:sz w:val="24"/>
        <w:szCs w:val="24"/>
      </w:rPr>
      <w:t xml:space="preserve">   </w:t>
    </w:r>
    <w:r w:rsidRPr="00080A6E">
      <w:rPr>
        <w:rFonts w:ascii="PT Astra Serif" w:hAnsi="PT Astra Serif"/>
        <w:b/>
        <w:sz w:val="24"/>
        <w:szCs w:val="24"/>
      </w:rPr>
      <w:t>10-11 классы</w:t>
    </w:r>
    <w:r>
      <w:rPr>
        <w:rFonts w:ascii="PT Astra Serif" w:hAnsi="PT Astra Serif"/>
        <w:b/>
        <w:sz w:val="24"/>
        <w:szCs w:val="24"/>
      </w:rPr>
      <w:t xml:space="preserve"> (девушки)</w:t>
    </w:r>
  </w:p>
  <w:p w:rsidR="00080A6E" w:rsidRDefault="00080A6E" w:rsidP="00080A6E">
    <w:pPr>
      <w:pStyle w:val="ab"/>
      <w:jc w:val="right"/>
    </w:pPr>
    <w:r w:rsidRPr="00080A6E">
      <w:rPr>
        <w:rFonts w:ascii="PT Astra Serif" w:hAnsi="PT Astra Serif"/>
        <w:b/>
        <w:sz w:val="24"/>
        <w:szCs w:val="24"/>
      </w:rPr>
      <w:t>Шифр</w:t>
    </w:r>
    <w:r>
      <w:t xml:space="preserve"> __________________</w:t>
    </w:r>
  </w:p>
  <w:p w:rsidR="00080A6E" w:rsidRDefault="00080A6E">
    <w:pPr>
      <w:pStyle w:val="ab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80A6E"/>
    <w:rsid w:val="00080A6E"/>
    <w:rsid w:val="0019647A"/>
    <w:rsid w:val="00236E1B"/>
    <w:rsid w:val="00277F4E"/>
    <w:rsid w:val="002F2AE7"/>
    <w:rsid w:val="003E1978"/>
    <w:rsid w:val="006405E3"/>
    <w:rsid w:val="00685BA6"/>
    <w:rsid w:val="00757D98"/>
    <w:rsid w:val="008A46C7"/>
    <w:rsid w:val="008C48AD"/>
    <w:rsid w:val="009E3DB9"/>
    <w:rsid w:val="009F217A"/>
    <w:rsid w:val="00B64A0E"/>
    <w:rsid w:val="00BA4518"/>
    <w:rsid w:val="00C22818"/>
    <w:rsid w:val="00D06BB6"/>
    <w:rsid w:val="00D76A35"/>
    <w:rsid w:val="00ED07CD"/>
    <w:rsid w:val="00ED2C1B"/>
    <w:rsid w:val="00FE07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;"/>
  <w15:chartTrackingRefBased/>
  <w15:docId w15:val="{9A2854C7-9CE3-42F2-AE5A-1D4E898564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PT Astra Serif" w:eastAsiaTheme="minorHAnsi" w:hAnsi="PT Astra Serif" w:cstheme="minorBidi"/>
        <w:sz w:val="24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80A6E"/>
    <w:pPr>
      <w:spacing w:after="200" w:line="276" w:lineRule="auto"/>
    </w:pPr>
    <w:rPr>
      <w:rFonts w:asciiTheme="minorHAnsi" w:hAnsiTheme="minorHAnsi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qFormat/>
    <w:rsid w:val="00080A6E"/>
    <w:rPr>
      <w:b/>
      <w:bCs/>
    </w:rPr>
  </w:style>
  <w:style w:type="table" w:styleId="a4">
    <w:name w:val="Table Grid"/>
    <w:basedOn w:val="a1"/>
    <w:uiPriority w:val="39"/>
    <w:rsid w:val="00080A6E"/>
    <w:pPr>
      <w:spacing w:after="0" w:line="240" w:lineRule="auto"/>
    </w:pPr>
    <w:rPr>
      <w:rFonts w:asciiTheme="minorHAnsi" w:hAnsiTheme="minorHAnsi"/>
      <w:sz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List Paragraph"/>
    <w:basedOn w:val="a"/>
    <w:uiPriority w:val="34"/>
    <w:qFormat/>
    <w:rsid w:val="00080A6E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customStyle="1" w:styleId="Default">
    <w:name w:val="Default"/>
    <w:rsid w:val="00080A6E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Cs w:val="24"/>
      <w:lang w:eastAsia="ru-RU"/>
    </w:rPr>
  </w:style>
  <w:style w:type="paragraph" w:styleId="a6">
    <w:name w:val="Normal (Web)"/>
    <w:basedOn w:val="a"/>
    <w:uiPriority w:val="99"/>
    <w:unhideWhenUsed/>
    <w:rsid w:val="00080A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ody Text"/>
    <w:basedOn w:val="a"/>
    <w:link w:val="a8"/>
    <w:uiPriority w:val="99"/>
    <w:rsid w:val="00080A6E"/>
    <w:pPr>
      <w:shd w:val="clear" w:color="auto" w:fill="FFFFFF"/>
      <w:spacing w:after="0" w:line="322" w:lineRule="exact"/>
      <w:jc w:val="center"/>
    </w:pPr>
    <w:rPr>
      <w:rFonts w:ascii="Times New Roman" w:eastAsia="Arial Unicode MS" w:hAnsi="Times New Roman" w:cs="Times New Roman"/>
      <w:sz w:val="27"/>
      <w:szCs w:val="27"/>
      <w:lang w:eastAsia="ru-RU"/>
    </w:rPr>
  </w:style>
  <w:style w:type="character" w:customStyle="1" w:styleId="a8">
    <w:name w:val="Основной текст Знак"/>
    <w:basedOn w:val="a0"/>
    <w:link w:val="a7"/>
    <w:uiPriority w:val="99"/>
    <w:rsid w:val="00080A6E"/>
    <w:rPr>
      <w:rFonts w:ascii="Times New Roman" w:eastAsia="Arial Unicode MS" w:hAnsi="Times New Roman" w:cs="Times New Roman"/>
      <w:sz w:val="27"/>
      <w:szCs w:val="27"/>
      <w:shd w:val="clear" w:color="auto" w:fill="FFFFFF"/>
      <w:lang w:eastAsia="ru-RU"/>
    </w:rPr>
  </w:style>
  <w:style w:type="character" w:customStyle="1" w:styleId="markedcontent">
    <w:name w:val="markedcontent"/>
    <w:basedOn w:val="a0"/>
    <w:rsid w:val="00080A6E"/>
  </w:style>
  <w:style w:type="character" w:customStyle="1" w:styleId="2">
    <w:name w:val="Основной текст (2)_"/>
    <w:basedOn w:val="a0"/>
    <w:link w:val="20"/>
    <w:locked/>
    <w:rsid w:val="00080A6E"/>
    <w:rPr>
      <w:rFonts w:ascii="Times New Roman" w:hAnsi="Times New Roman"/>
      <w:b/>
      <w:bCs/>
      <w:sz w:val="27"/>
      <w:szCs w:val="27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080A6E"/>
    <w:pPr>
      <w:shd w:val="clear" w:color="auto" w:fill="FFFFFF"/>
      <w:spacing w:before="480" w:after="480" w:line="322" w:lineRule="exact"/>
    </w:pPr>
    <w:rPr>
      <w:rFonts w:ascii="Times New Roman" w:hAnsi="Times New Roman"/>
      <w:b/>
      <w:bCs/>
      <w:sz w:val="27"/>
      <w:szCs w:val="27"/>
    </w:rPr>
  </w:style>
  <w:style w:type="character" w:customStyle="1" w:styleId="21">
    <w:name w:val="Основной текст + Полужирный2"/>
    <w:uiPriority w:val="99"/>
    <w:rsid w:val="00080A6E"/>
    <w:rPr>
      <w:rFonts w:ascii="Times New Roman" w:hAnsi="Times New Roman"/>
      <w:b/>
      <w:spacing w:val="0"/>
      <w:sz w:val="27"/>
    </w:rPr>
  </w:style>
  <w:style w:type="character" w:customStyle="1" w:styleId="a9">
    <w:name w:val="Подпись к картинке_"/>
    <w:basedOn w:val="a0"/>
    <w:link w:val="aa"/>
    <w:uiPriority w:val="99"/>
    <w:locked/>
    <w:rsid w:val="00080A6E"/>
    <w:rPr>
      <w:b/>
      <w:bCs/>
      <w:sz w:val="27"/>
      <w:szCs w:val="27"/>
      <w:shd w:val="clear" w:color="auto" w:fill="FFFFFF"/>
    </w:rPr>
  </w:style>
  <w:style w:type="paragraph" w:customStyle="1" w:styleId="aa">
    <w:name w:val="Подпись к картинке"/>
    <w:basedOn w:val="a"/>
    <w:link w:val="a9"/>
    <w:uiPriority w:val="99"/>
    <w:rsid w:val="00080A6E"/>
    <w:pPr>
      <w:shd w:val="clear" w:color="auto" w:fill="FFFFFF"/>
      <w:spacing w:after="0" w:line="326" w:lineRule="exact"/>
      <w:jc w:val="both"/>
    </w:pPr>
    <w:rPr>
      <w:rFonts w:ascii="PT Astra Serif" w:hAnsi="PT Astra Serif"/>
      <w:b/>
      <w:bCs/>
      <w:sz w:val="27"/>
      <w:szCs w:val="27"/>
    </w:rPr>
  </w:style>
  <w:style w:type="paragraph" w:styleId="ab">
    <w:name w:val="header"/>
    <w:basedOn w:val="a"/>
    <w:link w:val="ac"/>
    <w:uiPriority w:val="99"/>
    <w:unhideWhenUsed/>
    <w:rsid w:val="00080A6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080A6E"/>
    <w:rPr>
      <w:rFonts w:asciiTheme="minorHAnsi" w:hAnsiTheme="minorHAnsi"/>
      <w:sz w:val="22"/>
    </w:rPr>
  </w:style>
  <w:style w:type="paragraph" w:styleId="ad">
    <w:name w:val="footer"/>
    <w:basedOn w:val="a"/>
    <w:link w:val="ae"/>
    <w:uiPriority w:val="99"/>
    <w:unhideWhenUsed/>
    <w:rsid w:val="00080A6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080A6E"/>
    <w:rPr>
      <w:rFonts w:asciiTheme="minorHAnsi" w:hAnsiTheme="minorHAnsi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4.jpeg"/><Relationship Id="rId18" Type="http://schemas.openxmlformats.org/officeDocument/2006/relationships/image" Target="media/image9.pn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oleObject" Target="embeddings/oleObject5.bin"/><Relationship Id="rId7" Type="http://schemas.openxmlformats.org/officeDocument/2006/relationships/image" Target="media/image1.png"/><Relationship Id="rId12" Type="http://schemas.openxmlformats.org/officeDocument/2006/relationships/oleObject" Target="embeddings/oleObject3.bin"/><Relationship Id="rId17" Type="http://schemas.openxmlformats.org/officeDocument/2006/relationships/image" Target="media/image8.png"/><Relationship Id="rId25" Type="http://schemas.openxmlformats.org/officeDocument/2006/relationships/oleObject" Target="embeddings/oleObject7.bin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0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2.png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oleObject" Target="embeddings/oleObject6.bin"/><Relationship Id="rId28" Type="http://schemas.openxmlformats.org/officeDocument/2006/relationships/fontTable" Target="fontTable.xml"/><Relationship Id="rId10" Type="http://schemas.openxmlformats.org/officeDocument/2006/relationships/oleObject" Target="embeddings/oleObject2.bin"/><Relationship Id="rId19" Type="http://schemas.openxmlformats.org/officeDocument/2006/relationships/oleObject" Target="embeddings/oleObject4.bin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image" Target="media/image11.pn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FA6BA62-376A-4B7B-B78D-5E6EFB734E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</TotalTime>
  <Pages>6</Pages>
  <Words>1177</Words>
  <Characters>6713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7875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Ким Л. Ч.</dc:creator>
  <cp:keywords/>
  <dc:description/>
  <cp:lastModifiedBy>Мадина О. Сарычева</cp:lastModifiedBy>
  <cp:revision>9</cp:revision>
  <dcterms:created xsi:type="dcterms:W3CDTF">2023-09-21T07:23:00Z</dcterms:created>
  <dcterms:modified xsi:type="dcterms:W3CDTF">2023-10-13T09:49:00Z</dcterms:modified>
</cp:coreProperties>
</file>